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A5D" w:rsidRDefault="0015166D" w:rsidP="003F36B9">
      <w:pPr>
        <w:jc w:val="center"/>
      </w:pPr>
      <w:r>
        <w:t>Tandylyn Cooke</w:t>
      </w:r>
      <w:r w:rsidR="003F36B9">
        <w:t xml:space="preserve"> Biography</w:t>
      </w:r>
    </w:p>
    <w:p w:rsidR="00237D67" w:rsidRDefault="00DA06B6" w:rsidP="003F36B9">
      <w:pPr>
        <w:jc w:val="center"/>
      </w:pPr>
      <w:r>
        <w:rPr>
          <w:noProof/>
        </w:rPr>
        <w:drawing>
          <wp:inline distT="0" distB="0" distL="0" distR="0">
            <wp:extent cx="3455604" cy="318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470571_2391227634228273_509656616233074688_o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6895" cy="3182539"/>
                    </a:xfrm>
                    <a:prstGeom prst="rect">
                      <a:avLst/>
                    </a:prstGeom>
                  </pic:spPr>
                </pic:pic>
              </a:graphicData>
            </a:graphic>
          </wp:inline>
        </w:drawing>
      </w:r>
    </w:p>
    <w:p w:rsidR="003F36B9" w:rsidRDefault="009F7088" w:rsidP="003F36B9">
      <w:r>
        <w:t xml:space="preserve">Tandylyn </w:t>
      </w:r>
      <w:r w:rsidR="00951324">
        <w:t>Cooke</w:t>
      </w:r>
      <w:r w:rsidR="00806B69">
        <w:t xml:space="preserve"> </w:t>
      </w:r>
      <w:r>
        <w:t>acquired two undergraduate degrees</w:t>
      </w:r>
      <w:r w:rsidR="0057217C">
        <w:t xml:space="preserve"> that consist of</w:t>
      </w:r>
      <w:r>
        <w:t xml:space="preserve"> an Associates in Computer Science at J. Sargeant Reynolds in Richmond</w:t>
      </w:r>
      <w:r w:rsidR="00806B69">
        <w:t>,</w:t>
      </w:r>
      <w:r>
        <w:t xml:space="preserve"> Virginia</w:t>
      </w:r>
      <w:r w:rsidR="0057217C">
        <w:t xml:space="preserve"> </w:t>
      </w:r>
      <w:r>
        <w:t>and a Bachelors in Business Admin at Strayer University in Glen Allen</w:t>
      </w:r>
      <w:r w:rsidR="00806B69">
        <w:t>,</w:t>
      </w:r>
      <w:r>
        <w:t xml:space="preserve"> Virginia. She also acquired her Masters of Business Administration with a focus on innovative leadership at Stratford University in Glen Allen</w:t>
      </w:r>
      <w:r w:rsidR="00806B69">
        <w:t>,</w:t>
      </w:r>
      <w:r>
        <w:t xml:space="preserve"> Virginia. Tandylyn’s heart passions are driven by </w:t>
      </w:r>
      <w:r w:rsidR="00DA06B6">
        <w:t>her</w:t>
      </w:r>
      <w:r>
        <w:t xml:space="preserve"> love </w:t>
      </w:r>
      <w:r w:rsidR="00806B69">
        <w:t>for</w:t>
      </w:r>
      <w:r>
        <w:t xml:space="preserve"> knowledge and the art of sharing knowledge in efforts to counteract the elements of perishing</w:t>
      </w:r>
      <w:r w:rsidR="00DA06B6">
        <w:t>,</w:t>
      </w:r>
      <w:r>
        <w:t xml:space="preserve"> through artistic channels. Tandylyn spends a tremendous amount of time engaging</w:t>
      </w:r>
      <w:r w:rsidR="0057217C">
        <w:t xml:space="preserve"> in community services initiatives</w:t>
      </w:r>
      <w:r>
        <w:t xml:space="preserve"> that includes the donation of time, money, and resources. During both middle and high school seaso</w:t>
      </w:r>
      <w:r w:rsidR="004857E9">
        <w:t>ns, Tandylyn mentor students ranging from 1</w:t>
      </w:r>
      <w:r w:rsidR="00DA06B6">
        <w:t>5 to 18</w:t>
      </w:r>
      <w:r w:rsidR="004857E9">
        <w:t xml:space="preserve"> years of age each week</w:t>
      </w:r>
      <w:r w:rsidR="00380244">
        <w:t xml:space="preserve"> through </w:t>
      </w:r>
      <w:r w:rsidR="00D13E3A">
        <w:t>the Team Excel Foundation created by former NFL player Michael Robinson</w:t>
      </w:r>
      <w:r w:rsidR="004857E9">
        <w:t>. She serves as</w:t>
      </w:r>
      <w:r w:rsidR="00D13E3A">
        <w:t xml:space="preserve"> a sounding board for concerns </w:t>
      </w:r>
      <w:r w:rsidR="00A7660E">
        <w:t xml:space="preserve">for each student </w:t>
      </w:r>
      <w:r w:rsidR="00D13E3A">
        <w:t xml:space="preserve">regarding </w:t>
      </w:r>
      <w:r w:rsidR="004857E9">
        <w:t>academic</w:t>
      </w:r>
      <w:r w:rsidR="00A7660E">
        <w:t>s</w:t>
      </w:r>
      <w:r w:rsidR="00380244">
        <w:t xml:space="preserve">, </w:t>
      </w:r>
      <w:r w:rsidR="00A7660E">
        <w:t xml:space="preserve">athleticism, </w:t>
      </w:r>
      <w:r w:rsidR="004857E9">
        <w:t>and social</w:t>
      </w:r>
      <w:r w:rsidR="00A7660E">
        <w:t xml:space="preserve"> environments</w:t>
      </w:r>
      <w:r w:rsidR="004857E9">
        <w:t xml:space="preserve">, in which she offers sound solutions, along with posing </w:t>
      </w:r>
      <w:r w:rsidR="00DA06B6">
        <w:t xml:space="preserve">thought </w:t>
      </w:r>
      <w:r w:rsidR="004857E9">
        <w:t>provoking questions that challenges her mentees to critically think about the world in which they live. Tandylyn mentoring strategies are designed to link the gaps between historical foot prints and paths</w:t>
      </w:r>
      <w:r w:rsidR="00806B69">
        <w:t>,</w:t>
      </w:r>
      <w:r w:rsidR="004857E9">
        <w:t xml:space="preserve"> with the current mental makeup of the youth and</w:t>
      </w:r>
      <w:r w:rsidR="00806B69">
        <w:t xml:space="preserve"> the forever changing position of</w:t>
      </w:r>
      <w:r w:rsidR="004857E9">
        <w:t xml:space="preserve"> society. Tandylyn has also appeared as a</w:t>
      </w:r>
      <w:r w:rsidR="00A7660E">
        <w:t xml:space="preserve"> reoccurring voice/</w:t>
      </w:r>
      <w:r w:rsidR="004857E9">
        <w:t xml:space="preserve">speaker on </w:t>
      </w:r>
      <w:r w:rsidR="00806B69">
        <w:t>Legacy</w:t>
      </w:r>
      <w:r w:rsidR="004857E9">
        <w:t xml:space="preserve"> Internet Radio</w:t>
      </w:r>
      <w:r w:rsidR="00A7660E">
        <w:t>,</w:t>
      </w:r>
      <w:r w:rsidR="004857E9">
        <w:t xml:space="preserve"> a panel speaker on </w:t>
      </w:r>
      <w:r w:rsidR="00A7660E">
        <w:t>a</w:t>
      </w:r>
      <w:r w:rsidR="004857E9">
        <w:t xml:space="preserve"> talk show title</w:t>
      </w:r>
      <w:r w:rsidR="00806B69">
        <w:t>d</w:t>
      </w:r>
      <w:r w:rsidR="004857E9">
        <w:t xml:space="preserve"> “Sista to Sista… Can we talk?”</w:t>
      </w:r>
      <w:r>
        <w:t xml:space="preserve"> </w:t>
      </w:r>
      <w:r w:rsidR="004857E9">
        <w:t>own by the Legendary Author Mrs. Tracey Hardney-Scott</w:t>
      </w:r>
      <w:r w:rsidR="00A7660E">
        <w:t>, guest speaker on Nigeria (Enugu Sta</w:t>
      </w:r>
      <w:r w:rsidR="00D56F31">
        <w:t>te) Soul Sista radio show, and C</w:t>
      </w:r>
      <w:r w:rsidR="00A7660E">
        <w:t>o-host on the Jagar &amp; Diamond Tee radio show (WRIR 97.3FM)</w:t>
      </w:r>
      <w:r w:rsidR="0057217C">
        <w:t xml:space="preserve">. </w:t>
      </w:r>
      <w:r w:rsidR="00255565">
        <w:t xml:space="preserve">Each social platform embodied and </w:t>
      </w:r>
      <w:r w:rsidR="00A7660E">
        <w:t>f</w:t>
      </w:r>
      <w:r w:rsidR="00255565">
        <w:t>ocused</w:t>
      </w:r>
      <w:r w:rsidR="00806B69">
        <w:t xml:space="preserve"> on </w:t>
      </w:r>
      <w:r w:rsidR="00C60879">
        <w:t xml:space="preserve">community </w:t>
      </w:r>
      <w:r w:rsidR="004857E9">
        <w:t>relationships</w:t>
      </w:r>
      <w:r w:rsidR="00C60879">
        <w:t>/efforts</w:t>
      </w:r>
      <w:r w:rsidR="004857E9">
        <w:t>, political</w:t>
      </w:r>
      <w:r w:rsidR="00C60879">
        <w:t xml:space="preserve"> environments, musical influencers,</w:t>
      </w:r>
      <w:r w:rsidR="004857E9">
        <w:t xml:space="preserve"> </w:t>
      </w:r>
      <w:r w:rsidR="00255565">
        <w:t>black independent film</w:t>
      </w:r>
      <w:bookmarkStart w:id="0" w:name="_GoBack"/>
      <w:bookmarkEnd w:id="0"/>
      <w:r w:rsidR="00255565">
        <w:t xml:space="preserve">s, </w:t>
      </w:r>
      <w:r w:rsidR="004857E9">
        <w:t>and societal challenges. Tan</w:t>
      </w:r>
      <w:r w:rsidR="00C60879">
        <w:t xml:space="preserve">dylyn is also an evolving </w:t>
      </w:r>
      <w:r w:rsidR="004857E9">
        <w:t xml:space="preserve">actress, in which she will </w:t>
      </w:r>
      <w:r w:rsidR="00C60879">
        <w:t xml:space="preserve">continue to </w:t>
      </w:r>
      <w:r w:rsidR="004857E9">
        <w:t>display</w:t>
      </w:r>
      <w:r w:rsidR="00C60879">
        <w:t xml:space="preserve"> various</w:t>
      </w:r>
      <w:r w:rsidR="004857E9">
        <w:t xml:space="preserve"> hidden talent</w:t>
      </w:r>
      <w:r w:rsidR="00C60879">
        <w:t>s</w:t>
      </w:r>
      <w:r w:rsidR="004857E9">
        <w:t xml:space="preserve"> of bring</w:t>
      </w:r>
      <w:r w:rsidR="0057217C">
        <w:t>ing</w:t>
      </w:r>
      <w:r w:rsidR="004857E9">
        <w:t xml:space="preserve"> ones’ written work to life through the</w:t>
      </w:r>
      <w:r w:rsidR="00806B69">
        <w:t xml:space="preserve"> channel</w:t>
      </w:r>
      <w:r w:rsidR="004857E9">
        <w:t xml:space="preserve"> </w:t>
      </w:r>
      <w:r w:rsidR="0057217C">
        <w:t xml:space="preserve">of </w:t>
      </w:r>
      <w:r w:rsidR="00C60879">
        <w:t>theatrical</w:t>
      </w:r>
      <w:r w:rsidR="00806B69">
        <w:t xml:space="preserve"> arts</w:t>
      </w:r>
      <w:r w:rsidR="004857E9">
        <w:t>. Tandylyn is know</w:t>
      </w:r>
      <w:r w:rsidR="00C60879">
        <w:t xml:space="preserve">n for her devoted love for </w:t>
      </w:r>
      <w:r w:rsidR="004857E9">
        <w:t xml:space="preserve">her African </w:t>
      </w:r>
      <w:r w:rsidR="00C60879">
        <w:t xml:space="preserve">Nigerian roots </w:t>
      </w:r>
      <w:r w:rsidR="004857E9">
        <w:t xml:space="preserve">and </w:t>
      </w:r>
      <w:r w:rsidR="00C60879">
        <w:t>combination of several other African tribes</w:t>
      </w:r>
      <w:r w:rsidR="004857E9">
        <w:t xml:space="preserve">, in which she draws strength from </w:t>
      </w:r>
      <w:r w:rsidR="00D56F31">
        <w:t>ancestral</w:t>
      </w:r>
      <w:r w:rsidR="00FA6193">
        <w:t xml:space="preserve"> memory, </w:t>
      </w:r>
      <w:r w:rsidR="004857E9">
        <w:t>documented</w:t>
      </w:r>
      <w:r w:rsidR="0057217C">
        <w:t xml:space="preserve"> and</w:t>
      </w:r>
      <w:r w:rsidR="004857E9">
        <w:t xml:space="preserve"> undocumented </w:t>
      </w:r>
      <w:r w:rsidR="00806B69">
        <w:t xml:space="preserve">lessons that has been passed down through her direct ancestral lineage. Her mantra on </w:t>
      </w:r>
      <w:r w:rsidR="00D56F31">
        <w:t>life encompasses love, belief</w:t>
      </w:r>
      <w:r w:rsidR="00806B69">
        <w:t xml:space="preserve">, family, and </w:t>
      </w:r>
      <w:r w:rsidR="00D56F31">
        <w:t>comprehension of the overall collective human experience</w:t>
      </w:r>
      <w:r w:rsidR="00806B69">
        <w:t xml:space="preserve">. </w:t>
      </w:r>
    </w:p>
    <w:sectPr w:rsidR="003F36B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D37" w:rsidRDefault="00F25D37" w:rsidP="00380244">
      <w:pPr>
        <w:spacing w:after="0" w:line="240" w:lineRule="auto"/>
      </w:pPr>
      <w:r>
        <w:separator/>
      </w:r>
    </w:p>
  </w:endnote>
  <w:endnote w:type="continuationSeparator" w:id="0">
    <w:p w:rsidR="00F25D37" w:rsidRDefault="00F25D37" w:rsidP="00380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44" w:rsidRDefault="003802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44" w:rsidRDefault="00C507E6">
    <w:pPr>
      <w:pStyle w:val="Footer"/>
    </w:pPr>
    <w:fldSimple w:instr=" DOCVARIABLE dcuFooter  ">
      <w:r w:rsidR="002A0BF9">
        <w:t xml:space="preserve"> </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44" w:rsidRDefault="003802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D37" w:rsidRDefault="00F25D37" w:rsidP="00380244">
      <w:pPr>
        <w:spacing w:after="0" w:line="240" w:lineRule="auto"/>
      </w:pPr>
      <w:r>
        <w:separator/>
      </w:r>
    </w:p>
  </w:footnote>
  <w:footnote w:type="continuationSeparator" w:id="0">
    <w:p w:rsidR="00F25D37" w:rsidRDefault="00F25D37" w:rsidP="003802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44" w:rsidRDefault="003802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44" w:rsidRDefault="003802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244" w:rsidRDefault="003802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cuFooter" w:val=" "/>
  </w:docVars>
  <w:rsids>
    <w:rsidRoot w:val="003F36B9"/>
    <w:rsid w:val="00006472"/>
    <w:rsid w:val="0015166D"/>
    <w:rsid w:val="001F6A5D"/>
    <w:rsid w:val="00237D67"/>
    <w:rsid w:val="00255565"/>
    <w:rsid w:val="00297517"/>
    <w:rsid w:val="002A0BF9"/>
    <w:rsid w:val="003134F1"/>
    <w:rsid w:val="00380244"/>
    <w:rsid w:val="0039686A"/>
    <w:rsid w:val="003D579B"/>
    <w:rsid w:val="003F36B9"/>
    <w:rsid w:val="004857E9"/>
    <w:rsid w:val="0057217C"/>
    <w:rsid w:val="00806B69"/>
    <w:rsid w:val="00951324"/>
    <w:rsid w:val="009F7088"/>
    <w:rsid w:val="00A7660E"/>
    <w:rsid w:val="00C507E6"/>
    <w:rsid w:val="00C60879"/>
    <w:rsid w:val="00D13E3A"/>
    <w:rsid w:val="00D56F31"/>
    <w:rsid w:val="00DA06B6"/>
    <w:rsid w:val="00F25D37"/>
    <w:rsid w:val="00FA6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43E82A-40E0-4B94-AD0C-B1912974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06B69"/>
    <w:rPr>
      <w:sz w:val="16"/>
      <w:szCs w:val="16"/>
    </w:rPr>
  </w:style>
  <w:style w:type="paragraph" w:styleId="CommentText">
    <w:name w:val="annotation text"/>
    <w:basedOn w:val="Normal"/>
    <w:link w:val="CommentTextChar"/>
    <w:uiPriority w:val="99"/>
    <w:semiHidden/>
    <w:unhideWhenUsed/>
    <w:rsid w:val="00806B69"/>
    <w:pPr>
      <w:spacing w:line="240" w:lineRule="auto"/>
    </w:pPr>
    <w:rPr>
      <w:sz w:val="20"/>
      <w:szCs w:val="20"/>
    </w:rPr>
  </w:style>
  <w:style w:type="character" w:customStyle="1" w:styleId="CommentTextChar">
    <w:name w:val="Comment Text Char"/>
    <w:basedOn w:val="DefaultParagraphFont"/>
    <w:link w:val="CommentText"/>
    <w:uiPriority w:val="99"/>
    <w:semiHidden/>
    <w:rsid w:val="00806B69"/>
    <w:rPr>
      <w:sz w:val="20"/>
      <w:szCs w:val="20"/>
    </w:rPr>
  </w:style>
  <w:style w:type="paragraph" w:styleId="CommentSubject">
    <w:name w:val="annotation subject"/>
    <w:basedOn w:val="CommentText"/>
    <w:next w:val="CommentText"/>
    <w:link w:val="CommentSubjectChar"/>
    <w:uiPriority w:val="99"/>
    <w:semiHidden/>
    <w:unhideWhenUsed/>
    <w:rsid w:val="00806B69"/>
    <w:rPr>
      <w:b/>
      <w:bCs/>
    </w:rPr>
  </w:style>
  <w:style w:type="character" w:customStyle="1" w:styleId="CommentSubjectChar">
    <w:name w:val="Comment Subject Char"/>
    <w:basedOn w:val="CommentTextChar"/>
    <w:link w:val="CommentSubject"/>
    <w:uiPriority w:val="99"/>
    <w:semiHidden/>
    <w:rsid w:val="00806B69"/>
    <w:rPr>
      <w:b/>
      <w:bCs/>
      <w:sz w:val="20"/>
      <w:szCs w:val="20"/>
    </w:rPr>
  </w:style>
  <w:style w:type="paragraph" w:styleId="BalloonText">
    <w:name w:val="Balloon Text"/>
    <w:basedOn w:val="Normal"/>
    <w:link w:val="BalloonTextChar"/>
    <w:uiPriority w:val="99"/>
    <w:semiHidden/>
    <w:unhideWhenUsed/>
    <w:rsid w:val="00806B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B69"/>
    <w:rPr>
      <w:rFonts w:ascii="Segoe UI" w:hAnsi="Segoe UI" w:cs="Segoe UI"/>
      <w:sz w:val="18"/>
      <w:szCs w:val="18"/>
    </w:rPr>
  </w:style>
  <w:style w:type="paragraph" w:styleId="Header">
    <w:name w:val="header"/>
    <w:basedOn w:val="Normal"/>
    <w:link w:val="HeaderChar"/>
    <w:uiPriority w:val="99"/>
    <w:unhideWhenUsed/>
    <w:rsid w:val="00380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244"/>
  </w:style>
  <w:style w:type="paragraph" w:styleId="Footer">
    <w:name w:val="footer"/>
    <w:basedOn w:val="Normal"/>
    <w:link w:val="FooterChar"/>
    <w:uiPriority w:val="99"/>
    <w:unhideWhenUsed/>
    <w:rsid w:val="00380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Tandylyn Harris</dc:creator>
  <cp:keywords/>
  <dc:description/>
  <cp:lastModifiedBy>Tandylyn Harris</cp:lastModifiedBy>
  <cp:revision>2</cp:revision>
  <dcterms:created xsi:type="dcterms:W3CDTF">2020-02-17T19:36:00Z</dcterms:created>
  <dcterms:modified xsi:type="dcterms:W3CDTF">2020-02-17T19:36:00Z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lassification Level">
    <vt:lpwstr>Personal</vt:lpwstr>
  </property>
</Properties>
</file>